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C920" w14:textId="77777777" w:rsidR="00D36751" w:rsidRPr="00A75E7B" w:rsidRDefault="00D36751" w:rsidP="00D109E3">
      <w:pPr>
        <w:rPr>
          <w:rFonts w:ascii="Times New Roman" w:hAnsi="Times New Roman" w:cs="Times New Roman"/>
          <w:sz w:val="4"/>
          <w:szCs w:val="4"/>
        </w:rPr>
      </w:pPr>
    </w:p>
    <w:p w14:paraId="72A82393" w14:textId="77777777" w:rsidR="004C4472" w:rsidRDefault="004C4472" w:rsidP="00D109E3">
      <w:pPr>
        <w:rPr>
          <w:rFonts w:ascii="Times New Roman" w:hAnsi="Times New Roman" w:cs="Times New Roman"/>
          <w:sz w:val="20"/>
          <w:szCs w:val="20"/>
        </w:rPr>
      </w:pPr>
    </w:p>
    <w:p w14:paraId="6D3E0370" w14:textId="4F0D44C6" w:rsidR="004C4472" w:rsidRPr="00024943" w:rsidRDefault="004C4472" w:rsidP="00D109E3">
      <w:pPr>
        <w:rPr>
          <w:rFonts w:ascii="Times New Roman" w:hAnsi="Times New Roman" w:cs="Times New Roman"/>
        </w:rPr>
      </w:pPr>
      <w:r w:rsidRPr="00024943">
        <w:rPr>
          <w:rFonts w:ascii="Times New Roman" w:hAnsi="Times New Roman" w:cs="Times New Roman"/>
          <w:b/>
          <w:bCs/>
          <w:u w:val="single"/>
        </w:rPr>
        <w:t>SUBJECT LINE:</w:t>
      </w:r>
      <w:r w:rsidRPr="00024943">
        <w:rPr>
          <w:rFonts w:ascii="Times New Roman" w:hAnsi="Times New Roman" w:cs="Times New Roman"/>
        </w:rPr>
        <w:t xml:space="preserve"> Appropriations for NIDILRR - Burn Model System</w:t>
      </w:r>
    </w:p>
    <w:p w14:paraId="385E03F2" w14:textId="3769B47D" w:rsidR="00D109E3" w:rsidRPr="00024943" w:rsidRDefault="004C4472" w:rsidP="00D109E3">
      <w:pPr>
        <w:rPr>
          <w:rFonts w:ascii="Times New Roman" w:hAnsi="Times New Roman" w:cs="Times New Roman"/>
          <w:b/>
          <w:bCs/>
          <w:u w:val="single"/>
        </w:rPr>
      </w:pPr>
      <w:r w:rsidRPr="00024943">
        <w:rPr>
          <w:rFonts w:ascii="Times New Roman" w:hAnsi="Times New Roman" w:cs="Times New Roman"/>
          <w:b/>
          <w:bCs/>
          <w:u w:val="single"/>
        </w:rPr>
        <w:t>TO SEND IN BODY OF EMAIL:</w:t>
      </w:r>
    </w:p>
    <w:p w14:paraId="792B06D5" w14:textId="30D657A3" w:rsidR="00D109E3" w:rsidRPr="00024943" w:rsidRDefault="00D109E3" w:rsidP="00D109E3">
      <w:pPr>
        <w:rPr>
          <w:rFonts w:ascii="Times New Roman" w:hAnsi="Times New Roman" w:cs="Times New Roman"/>
        </w:rPr>
      </w:pPr>
      <w:r w:rsidRPr="00024943">
        <w:rPr>
          <w:rFonts w:ascii="Times New Roman" w:hAnsi="Times New Roman" w:cs="Times New Roman"/>
          <w:highlight w:val="yellow"/>
        </w:rPr>
        <w:t xml:space="preserve">Dear </w:t>
      </w:r>
      <w:r w:rsidR="004C4472" w:rsidRPr="00024943">
        <w:rPr>
          <w:rFonts w:ascii="Times New Roman" w:hAnsi="Times New Roman" w:cs="Times New Roman"/>
          <w:highlight w:val="yellow"/>
        </w:rPr>
        <w:t>Representative/</w:t>
      </w:r>
      <w:r w:rsidRPr="00024943">
        <w:rPr>
          <w:rFonts w:ascii="Times New Roman" w:hAnsi="Times New Roman" w:cs="Times New Roman"/>
          <w:highlight w:val="yellow"/>
        </w:rPr>
        <w:t xml:space="preserve">Senator </w:t>
      </w:r>
      <w:r w:rsidR="004C4472" w:rsidRPr="00024943">
        <w:rPr>
          <w:rFonts w:ascii="Times New Roman" w:hAnsi="Times New Roman" w:cs="Times New Roman"/>
          <w:highlight w:val="yellow"/>
        </w:rPr>
        <w:t>[INSERT LAST NAME]</w:t>
      </w:r>
      <w:r w:rsidRPr="00024943">
        <w:rPr>
          <w:rFonts w:ascii="Times New Roman" w:hAnsi="Times New Roman" w:cs="Times New Roman"/>
          <w:highlight w:val="yellow"/>
        </w:rPr>
        <w:t>,</w:t>
      </w:r>
    </w:p>
    <w:p w14:paraId="2BDF395B" w14:textId="68D9C020" w:rsidR="00FE1F88" w:rsidRPr="00024943" w:rsidRDefault="00D05169" w:rsidP="000862E9">
      <w:pPr>
        <w:jc w:val="both"/>
        <w:rPr>
          <w:rFonts w:ascii="Times New Roman" w:hAnsi="Times New Roman" w:cs="Times New Roman"/>
        </w:rPr>
      </w:pPr>
      <w:r>
        <w:rPr>
          <w:rFonts w:ascii="Times New Roman" w:hAnsi="Times New Roman" w:cs="Times New Roman"/>
          <w:b/>
          <w:bCs/>
        </w:rPr>
        <w:t>I am</w:t>
      </w:r>
      <w:r w:rsidR="00D109E3" w:rsidRPr="00024943">
        <w:rPr>
          <w:rFonts w:ascii="Times New Roman" w:hAnsi="Times New Roman" w:cs="Times New Roman"/>
          <w:b/>
          <w:bCs/>
        </w:rPr>
        <w:t xml:space="preserve"> </w:t>
      </w:r>
      <w:r w:rsidR="00E379A1">
        <w:rPr>
          <w:rFonts w:ascii="Times New Roman" w:hAnsi="Times New Roman" w:cs="Times New Roman"/>
          <w:b/>
          <w:bCs/>
        </w:rPr>
        <w:t xml:space="preserve">a </w:t>
      </w:r>
      <w:r w:rsidR="00E379A1" w:rsidRPr="00E379A1">
        <w:rPr>
          <w:rFonts w:ascii="Times New Roman" w:hAnsi="Times New Roman" w:cs="Times New Roman"/>
          <w:b/>
          <w:bCs/>
          <w:highlight w:val="yellow"/>
        </w:rPr>
        <w:t>&lt;burn survivor, loved one or healthcare professional&gt;</w:t>
      </w:r>
      <w:r w:rsidR="00E379A1">
        <w:rPr>
          <w:rFonts w:ascii="Times New Roman" w:hAnsi="Times New Roman" w:cs="Times New Roman"/>
          <w:b/>
          <w:bCs/>
        </w:rPr>
        <w:t xml:space="preserve"> </w:t>
      </w:r>
      <w:r w:rsidR="00D109E3" w:rsidRPr="00024943">
        <w:rPr>
          <w:rFonts w:ascii="Times New Roman" w:hAnsi="Times New Roman" w:cs="Times New Roman"/>
          <w:b/>
          <w:bCs/>
        </w:rPr>
        <w:t xml:space="preserve">advocating for increased funding for the Burn Injury Model Systems </w:t>
      </w:r>
      <w:r w:rsidR="00FE1F88" w:rsidRPr="00024943">
        <w:rPr>
          <w:rFonts w:ascii="Times New Roman" w:hAnsi="Times New Roman" w:cs="Times New Roman"/>
          <w:b/>
          <w:bCs/>
        </w:rPr>
        <w:t>to add 2 additional Burn Injury Model Systems (BMS) sites across the country, update funding to account for inflation,</w:t>
      </w:r>
      <w:r w:rsidR="00F965DC" w:rsidRPr="00024943">
        <w:rPr>
          <w:rFonts w:ascii="Times New Roman" w:hAnsi="Times New Roman" w:cs="Times New Roman"/>
          <w:b/>
          <w:bCs/>
        </w:rPr>
        <w:t xml:space="preserve"> </w:t>
      </w:r>
      <w:r w:rsidR="00FE1F88" w:rsidRPr="00024943">
        <w:rPr>
          <w:rFonts w:ascii="Times New Roman" w:hAnsi="Times New Roman" w:cs="Times New Roman"/>
          <w:b/>
          <w:bCs/>
        </w:rPr>
        <w:t>and</w:t>
      </w:r>
      <w:r w:rsidR="00F965DC" w:rsidRPr="00024943">
        <w:rPr>
          <w:rFonts w:ascii="Times New Roman" w:hAnsi="Times New Roman" w:cs="Times New Roman"/>
          <w:b/>
          <w:bCs/>
        </w:rPr>
        <w:t xml:space="preserve"> </w:t>
      </w:r>
      <w:r w:rsidR="00FE1F88" w:rsidRPr="00024943">
        <w:rPr>
          <w:rFonts w:ascii="Times New Roman" w:hAnsi="Times New Roman" w:cs="Times New Roman"/>
          <w:b/>
          <w:bCs/>
        </w:rPr>
        <w:t>add additional grant opportunities to address the long-term health needs of burn survivors.</w:t>
      </w:r>
      <w:r w:rsidR="00FE1F88" w:rsidRPr="00024943">
        <w:rPr>
          <w:rFonts w:ascii="Times New Roman" w:hAnsi="Times New Roman" w:cs="Times New Roman"/>
        </w:rPr>
        <w:t xml:space="preserve"> The Congressional appropriations bill that passed in 2022 included $2 million explicitly for NIDILRR to increase the annual funding for SCI and TBI model systems but lacked opportunity for the Burn Injury Model Systems. We are hopeful that when Congress </w:t>
      </w:r>
      <w:r w:rsidR="00457B82" w:rsidRPr="00024943">
        <w:rPr>
          <w:rFonts w:ascii="Times New Roman" w:hAnsi="Times New Roman" w:cs="Times New Roman"/>
        </w:rPr>
        <w:t>passes</w:t>
      </w:r>
      <w:r w:rsidR="00FE1F88" w:rsidRPr="00024943">
        <w:rPr>
          <w:rFonts w:ascii="Times New Roman" w:hAnsi="Times New Roman" w:cs="Times New Roman"/>
        </w:rPr>
        <w:t xml:space="preserve"> its fiscal year 202</w:t>
      </w:r>
      <w:r w:rsidR="00457B82" w:rsidRPr="00024943">
        <w:rPr>
          <w:rFonts w:ascii="Times New Roman" w:hAnsi="Times New Roman" w:cs="Times New Roman"/>
        </w:rPr>
        <w:t>4</w:t>
      </w:r>
      <w:r w:rsidR="00FE1F88" w:rsidRPr="00024943">
        <w:rPr>
          <w:rFonts w:ascii="Times New Roman" w:hAnsi="Times New Roman" w:cs="Times New Roman"/>
        </w:rPr>
        <w:t xml:space="preserve"> appropriations bill that this additional funding will be included. </w:t>
      </w:r>
    </w:p>
    <w:p w14:paraId="6FDDC754" w14:textId="472AB73B" w:rsidR="00E379A1" w:rsidRDefault="00FE1F88" w:rsidP="00E379A1">
      <w:pPr>
        <w:jc w:val="both"/>
        <w:rPr>
          <w:rFonts w:ascii="Times New Roman" w:hAnsi="Times New Roman" w:cs="Times New Roman"/>
          <w:b/>
          <w:bCs/>
        </w:rPr>
      </w:pPr>
      <w:r w:rsidRPr="00024943">
        <w:rPr>
          <w:rFonts w:ascii="Times New Roman" w:hAnsi="Times New Roman" w:cs="Times New Roman"/>
        </w:rPr>
        <w:t>Within the last 15 years,</w:t>
      </w:r>
      <w:r w:rsidR="00A75E7B" w:rsidRPr="00024943">
        <w:rPr>
          <w:rFonts w:ascii="Times New Roman" w:hAnsi="Times New Roman" w:cs="Times New Roman"/>
        </w:rPr>
        <w:t xml:space="preserve"> </w:t>
      </w:r>
      <w:r w:rsidR="000A6A52" w:rsidRPr="00024943">
        <w:rPr>
          <w:rFonts w:ascii="Times New Roman" w:hAnsi="Times New Roman" w:cs="Times New Roman"/>
        </w:rPr>
        <w:t xml:space="preserve">there </w:t>
      </w:r>
      <w:r w:rsidRPr="00024943">
        <w:rPr>
          <w:rFonts w:ascii="Times New Roman" w:hAnsi="Times New Roman" w:cs="Times New Roman"/>
        </w:rPr>
        <w:t xml:space="preserve">have </w:t>
      </w:r>
      <w:r w:rsidR="00A75E7B" w:rsidRPr="00024943">
        <w:rPr>
          <w:rFonts w:ascii="Times New Roman" w:hAnsi="Times New Roman" w:cs="Times New Roman"/>
        </w:rPr>
        <w:t xml:space="preserve">been more than </w:t>
      </w:r>
      <w:r w:rsidR="001E0DA3" w:rsidRPr="00D05169">
        <w:rPr>
          <w:rFonts w:ascii="Times New Roman" w:hAnsi="Times New Roman" w:cs="Times New Roman"/>
          <w:b/>
          <w:bCs/>
        </w:rPr>
        <w:t>425,000</w:t>
      </w:r>
      <w:r w:rsidR="00E5363B" w:rsidRPr="00D05169">
        <w:rPr>
          <w:rFonts w:ascii="Times New Roman" w:hAnsi="Times New Roman" w:cs="Times New Roman"/>
          <w:b/>
          <w:bCs/>
        </w:rPr>
        <w:t xml:space="preserve"> </w:t>
      </w:r>
      <w:r w:rsidR="00A75E7B" w:rsidRPr="00D05169">
        <w:rPr>
          <w:rFonts w:ascii="Times New Roman" w:hAnsi="Times New Roman" w:cs="Times New Roman"/>
          <w:b/>
          <w:bCs/>
        </w:rPr>
        <w:t xml:space="preserve">people </w:t>
      </w:r>
      <w:r w:rsidR="000A6A52" w:rsidRPr="00D05169">
        <w:rPr>
          <w:rFonts w:ascii="Times New Roman" w:hAnsi="Times New Roman" w:cs="Times New Roman"/>
          <w:b/>
          <w:bCs/>
        </w:rPr>
        <w:t>diagnosed with a burn injury</w:t>
      </w:r>
      <w:r w:rsidR="000A6A52" w:rsidRPr="00024943">
        <w:rPr>
          <w:rFonts w:ascii="Times New Roman" w:hAnsi="Times New Roman" w:cs="Times New Roman"/>
        </w:rPr>
        <w:t xml:space="preserve"> </w:t>
      </w:r>
      <w:r w:rsidR="00A75E7B" w:rsidRPr="00024943">
        <w:rPr>
          <w:rFonts w:ascii="Times New Roman" w:hAnsi="Times New Roman" w:cs="Times New Roman"/>
        </w:rPr>
        <w:t xml:space="preserve">that </w:t>
      </w:r>
      <w:r w:rsidR="00A75E7B" w:rsidRPr="00024943">
        <w:rPr>
          <w:rFonts w:ascii="Times New Roman" w:hAnsi="Times New Roman" w:cs="Times New Roman"/>
          <w:color w:val="000000"/>
        </w:rPr>
        <w:t xml:space="preserve">have been discharged into the community in the United States. </w:t>
      </w:r>
      <w:r w:rsidR="00A75E7B" w:rsidRPr="00024943">
        <w:rPr>
          <w:rFonts w:ascii="Times New Roman" w:hAnsi="Times New Roman" w:cs="Times New Roman"/>
        </w:rPr>
        <w:t xml:space="preserve">Despite an increase in the survival and prevalence of burn survivors and the need for services, resources, and innovative research that address the chronicity of their condition, federal funding for and the number of Burn Model Systems has remained essentially unchanged in its nearly thirty-year existence. </w:t>
      </w:r>
      <w:r w:rsidR="00E379A1" w:rsidRPr="00D05169">
        <w:rPr>
          <w:rFonts w:ascii="Times New Roman" w:hAnsi="Times New Roman" w:cs="Times New Roman"/>
          <w:b/>
          <w:bCs/>
        </w:rPr>
        <w:t>This is more important now than ever, as more patients are surviving severe burn injuries, with a current survival rate of 97%.</w:t>
      </w:r>
    </w:p>
    <w:p w14:paraId="4CC42108" w14:textId="6F93CA8D" w:rsidR="00E379A1" w:rsidRDefault="00E379A1" w:rsidP="00E379A1">
      <w:pPr>
        <w:autoSpaceDE w:val="0"/>
        <w:autoSpaceDN w:val="0"/>
        <w:adjustRightInd w:val="0"/>
        <w:spacing w:after="0" w:line="240" w:lineRule="auto"/>
        <w:jc w:val="both"/>
        <w:rPr>
          <w:rFonts w:ascii="Times New Roman" w:hAnsi="Times New Roman" w:cs="Times New Roman"/>
        </w:rPr>
      </w:pPr>
      <w:r w:rsidRPr="00D05169">
        <w:rPr>
          <w:rFonts w:ascii="Times New Roman" w:hAnsi="Times New Roman" w:cs="Times New Roman"/>
          <w:highlight w:val="yellow"/>
        </w:rPr>
        <w:t>&lt;Share your story: Include any chronic or lifelong medical needs or support you will require from your burn injury. &gt;</w:t>
      </w:r>
      <w:r>
        <w:rPr>
          <w:rFonts w:ascii="Times New Roman" w:hAnsi="Times New Roman" w:cs="Times New Roman"/>
        </w:rPr>
        <w:t xml:space="preserve"> </w:t>
      </w:r>
    </w:p>
    <w:p w14:paraId="13CE6C80" w14:textId="77777777" w:rsidR="00E379A1" w:rsidRPr="00024943" w:rsidRDefault="00E379A1" w:rsidP="00E379A1">
      <w:pPr>
        <w:autoSpaceDE w:val="0"/>
        <w:autoSpaceDN w:val="0"/>
        <w:adjustRightInd w:val="0"/>
        <w:spacing w:after="0" w:line="240" w:lineRule="auto"/>
        <w:jc w:val="both"/>
        <w:rPr>
          <w:rFonts w:ascii="Times New Roman" w:hAnsi="Times New Roman" w:cs="Times New Roman"/>
        </w:rPr>
      </w:pPr>
    </w:p>
    <w:p w14:paraId="4811344A" w14:textId="47853B75" w:rsidR="00D05169" w:rsidRPr="00D05169" w:rsidRDefault="001A2751" w:rsidP="00D05169">
      <w:pPr>
        <w:jc w:val="both"/>
        <w:rPr>
          <w:rFonts w:ascii="Times New Roman" w:hAnsi="Times New Roman" w:cs="Times New Roman"/>
        </w:rPr>
      </w:pPr>
      <w:r w:rsidRPr="00024943">
        <w:rPr>
          <w:rFonts w:ascii="Times New Roman" w:hAnsi="Times New Roman" w:cs="Times New Roman"/>
        </w:rPr>
        <w:t>We are advocating for</w:t>
      </w:r>
      <w:r w:rsidR="005A79BE" w:rsidRPr="00024943">
        <w:rPr>
          <w:rFonts w:ascii="Times New Roman" w:hAnsi="Times New Roman" w:cs="Times New Roman"/>
        </w:rPr>
        <w:t xml:space="preserve"> the following for congress appropriation committees:</w:t>
      </w:r>
    </w:p>
    <w:p w14:paraId="570FDB9D" w14:textId="77777777" w:rsidR="00D05169" w:rsidRPr="00D05169" w:rsidRDefault="00D05169" w:rsidP="00D05169">
      <w:pPr>
        <w:pStyle w:val="Default"/>
        <w:numPr>
          <w:ilvl w:val="0"/>
          <w:numId w:val="6"/>
        </w:numPr>
        <w:spacing w:after="15"/>
        <w:rPr>
          <w:rFonts w:ascii="Times New Roman" w:hAnsi="Times New Roman" w:cs="Times New Roman"/>
          <w:sz w:val="22"/>
          <w:szCs w:val="22"/>
        </w:rPr>
      </w:pPr>
      <w:r w:rsidRPr="00D05169">
        <w:rPr>
          <w:rFonts w:ascii="Times New Roman" w:hAnsi="Times New Roman" w:cs="Times New Roman"/>
          <w:sz w:val="22"/>
          <w:szCs w:val="22"/>
        </w:rPr>
        <w:t xml:space="preserve">Increase the number of Burn Model Systems from 4 to 6 Centers - </w:t>
      </w:r>
      <w:r w:rsidRPr="00D05169">
        <w:rPr>
          <w:rFonts w:ascii="Times New Roman" w:hAnsi="Times New Roman" w:cs="Times New Roman"/>
          <w:color w:val="0000FF"/>
          <w:sz w:val="22"/>
          <w:szCs w:val="22"/>
        </w:rPr>
        <w:t>https://msktc.org/burn/model-system-centers</w:t>
      </w:r>
      <w:r w:rsidRPr="00D05169">
        <w:rPr>
          <w:rFonts w:ascii="Times New Roman" w:hAnsi="Times New Roman" w:cs="Times New Roman"/>
          <w:sz w:val="22"/>
          <w:szCs w:val="22"/>
        </w:rPr>
        <w:t xml:space="preserve">. This program is long overdue for a significant increase in the number of centers and with funding that considers inflation and the considerable growth in the burn population since the induction of the BMS - </w:t>
      </w:r>
      <w:r w:rsidRPr="00D05169">
        <w:rPr>
          <w:rFonts w:ascii="Times New Roman" w:hAnsi="Times New Roman" w:cs="Times New Roman"/>
          <w:b/>
          <w:bCs/>
          <w:sz w:val="22"/>
          <w:szCs w:val="22"/>
        </w:rPr>
        <w:t xml:space="preserve">$5.25 Million annually. </w:t>
      </w:r>
    </w:p>
    <w:p w14:paraId="166902FC" w14:textId="5149B565" w:rsidR="00D05169" w:rsidRPr="00D05169" w:rsidRDefault="00D05169" w:rsidP="00D05169">
      <w:pPr>
        <w:pStyle w:val="Default"/>
        <w:numPr>
          <w:ilvl w:val="0"/>
          <w:numId w:val="6"/>
        </w:numPr>
        <w:spacing w:after="15"/>
        <w:rPr>
          <w:rFonts w:ascii="Times New Roman" w:hAnsi="Times New Roman" w:cs="Times New Roman"/>
          <w:sz w:val="22"/>
          <w:szCs w:val="22"/>
        </w:rPr>
      </w:pPr>
      <w:r w:rsidRPr="00D05169">
        <w:rPr>
          <w:rFonts w:ascii="Times New Roman" w:hAnsi="Times New Roman" w:cs="Times New Roman"/>
          <w:sz w:val="22"/>
          <w:szCs w:val="22"/>
        </w:rPr>
        <w:t xml:space="preserve">Develop a new </w:t>
      </w:r>
      <w:r w:rsidRPr="00D05169">
        <w:rPr>
          <w:rFonts w:ascii="Times New Roman" w:hAnsi="Times New Roman" w:cs="Times New Roman"/>
          <w:b/>
          <w:bCs/>
          <w:sz w:val="22"/>
          <w:szCs w:val="22"/>
        </w:rPr>
        <w:t xml:space="preserve">funding opportunity for collaborative work </w:t>
      </w:r>
      <w:r w:rsidRPr="00D05169">
        <w:rPr>
          <w:rFonts w:ascii="Times New Roman" w:hAnsi="Times New Roman" w:cs="Times New Roman"/>
          <w:sz w:val="22"/>
          <w:szCs w:val="22"/>
        </w:rPr>
        <w:t xml:space="preserve">across BMS sites to address the long-term needs of the population- Disability and Rehabilitation Research Projects Program: Burn Injury Model System (BMS) Centers Collaborative Research Project - </w:t>
      </w:r>
      <w:r w:rsidRPr="00D05169">
        <w:rPr>
          <w:rFonts w:ascii="Times New Roman" w:hAnsi="Times New Roman" w:cs="Times New Roman"/>
          <w:b/>
          <w:bCs/>
          <w:sz w:val="22"/>
          <w:szCs w:val="22"/>
        </w:rPr>
        <w:t xml:space="preserve">$900,000 annually. </w:t>
      </w:r>
    </w:p>
    <w:p w14:paraId="55A43511" w14:textId="63A73C5D" w:rsidR="00D05169" w:rsidRPr="00D05169" w:rsidRDefault="00D05169" w:rsidP="00D05169">
      <w:pPr>
        <w:pStyle w:val="Default"/>
        <w:numPr>
          <w:ilvl w:val="0"/>
          <w:numId w:val="6"/>
        </w:numPr>
        <w:spacing w:after="15"/>
        <w:rPr>
          <w:rFonts w:ascii="Times New Roman" w:hAnsi="Times New Roman" w:cs="Times New Roman"/>
          <w:sz w:val="22"/>
          <w:szCs w:val="22"/>
        </w:rPr>
      </w:pPr>
      <w:r w:rsidRPr="00D05169">
        <w:rPr>
          <w:rFonts w:ascii="Times New Roman" w:hAnsi="Times New Roman" w:cs="Times New Roman"/>
          <w:sz w:val="22"/>
          <w:szCs w:val="22"/>
        </w:rPr>
        <w:t xml:space="preserve">Increase funding for the </w:t>
      </w:r>
      <w:r w:rsidRPr="00D05169">
        <w:rPr>
          <w:rFonts w:ascii="Times New Roman" w:hAnsi="Times New Roman" w:cs="Times New Roman"/>
          <w:b/>
          <w:bCs/>
          <w:sz w:val="22"/>
          <w:szCs w:val="22"/>
        </w:rPr>
        <w:t>Burn Model System National Data &amp; Statistical Center (BMS-NDSC</w:t>
      </w:r>
      <w:r w:rsidRPr="00D05169">
        <w:rPr>
          <w:rFonts w:ascii="Times New Roman" w:hAnsi="Times New Roman" w:cs="Times New Roman"/>
          <w:sz w:val="22"/>
          <w:szCs w:val="22"/>
        </w:rPr>
        <w:t xml:space="preserve">), https://burndata.washington.edu/, which serves as the premier source of longitudinal burn injury-related statistical data in the United States - </w:t>
      </w:r>
      <w:r w:rsidRPr="00D05169">
        <w:rPr>
          <w:rFonts w:ascii="Times New Roman" w:hAnsi="Times New Roman" w:cs="Times New Roman"/>
          <w:b/>
          <w:bCs/>
          <w:sz w:val="22"/>
          <w:szCs w:val="22"/>
        </w:rPr>
        <w:t xml:space="preserve">$675,000 annually. </w:t>
      </w:r>
    </w:p>
    <w:p w14:paraId="1794BDDF" w14:textId="08A1A573" w:rsidR="00D05169" w:rsidRPr="00D05169" w:rsidRDefault="00D05169" w:rsidP="00D05169">
      <w:pPr>
        <w:pStyle w:val="Default"/>
        <w:numPr>
          <w:ilvl w:val="0"/>
          <w:numId w:val="6"/>
        </w:numPr>
        <w:rPr>
          <w:rFonts w:ascii="Times New Roman" w:hAnsi="Times New Roman" w:cs="Times New Roman"/>
          <w:sz w:val="22"/>
          <w:szCs w:val="22"/>
        </w:rPr>
      </w:pPr>
      <w:r w:rsidRPr="00D05169">
        <w:rPr>
          <w:rFonts w:ascii="Times New Roman" w:hAnsi="Times New Roman" w:cs="Times New Roman"/>
          <w:sz w:val="22"/>
          <w:szCs w:val="22"/>
        </w:rPr>
        <w:t xml:space="preserve">Increase funding for the </w:t>
      </w:r>
      <w:r w:rsidRPr="00D05169">
        <w:rPr>
          <w:rFonts w:ascii="Times New Roman" w:hAnsi="Times New Roman" w:cs="Times New Roman"/>
          <w:b/>
          <w:bCs/>
          <w:sz w:val="22"/>
          <w:szCs w:val="22"/>
        </w:rPr>
        <w:t>Model Systems Knowledge Translation Center (MSKTC</w:t>
      </w:r>
      <w:r w:rsidRPr="00D05169">
        <w:rPr>
          <w:rFonts w:ascii="Times New Roman" w:hAnsi="Times New Roman" w:cs="Times New Roman"/>
          <w:sz w:val="22"/>
          <w:szCs w:val="22"/>
        </w:rPr>
        <w:t xml:space="preserve">), https://msktc.org, the MSKTC works with the Phoenix Society for Burn Survivors and the BMS Model Systems on translating research and clinical knowledge into resources needed by the community on topics related to burn injury that are used globally - </w:t>
      </w:r>
      <w:r w:rsidRPr="00D05169">
        <w:rPr>
          <w:rFonts w:ascii="Times New Roman" w:hAnsi="Times New Roman" w:cs="Times New Roman"/>
          <w:b/>
          <w:bCs/>
          <w:sz w:val="22"/>
          <w:szCs w:val="22"/>
        </w:rPr>
        <w:t xml:space="preserve">$2 Million annually. </w:t>
      </w:r>
    </w:p>
    <w:p w14:paraId="07125E21" w14:textId="66B1DD72" w:rsidR="00D05169" w:rsidRDefault="00D05169" w:rsidP="00D05169">
      <w:pPr>
        <w:autoSpaceDE w:val="0"/>
        <w:autoSpaceDN w:val="0"/>
        <w:adjustRightInd w:val="0"/>
        <w:spacing w:after="0" w:line="240" w:lineRule="auto"/>
        <w:jc w:val="both"/>
        <w:rPr>
          <w:rFonts w:ascii="Times New Roman" w:hAnsi="Times New Roman" w:cs="Times New Roman"/>
        </w:rPr>
      </w:pPr>
    </w:p>
    <w:p w14:paraId="7DD4CC1E" w14:textId="3842CC33" w:rsidR="00FF3E67" w:rsidRPr="00024943" w:rsidRDefault="00D05169" w:rsidP="00FF3E67">
      <w:pPr>
        <w:jc w:val="both"/>
        <w:rPr>
          <w:rFonts w:ascii="Times New Roman" w:hAnsi="Times New Roman" w:cs="Times New Roman"/>
        </w:rPr>
      </w:pPr>
      <w:r>
        <w:rPr>
          <w:rFonts w:ascii="Times New Roman" w:hAnsi="Times New Roman" w:cs="Times New Roman"/>
        </w:rPr>
        <w:t>I</w:t>
      </w:r>
      <w:r w:rsidR="00D109E3" w:rsidRPr="00024943">
        <w:rPr>
          <w:rFonts w:ascii="Times New Roman" w:hAnsi="Times New Roman" w:cs="Times New Roman"/>
        </w:rPr>
        <w:t xml:space="preserve"> would like to ask</w:t>
      </w:r>
      <w:r w:rsidR="00D36751" w:rsidRPr="00024943">
        <w:rPr>
          <w:rFonts w:ascii="Times New Roman" w:hAnsi="Times New Roman" w:cs="Times New Roman"/>
        </w:rPr>
        <w:t xml:space="preserve"> for</w:t>
      </w:r>
      <w:r w:rsidR="00D109E3" w:rsidRPr="00024943">
        <w:rPr>
          <w:rFonts w:ascii="Times New Roman" w:hAnsi="Times New Roman" w:cs="Times New Roman"/>
        </w:rPr>
        <w:t xml:space="preserve"> you</w:t>
      </w:r>
      <w:r w:rsidR="00D36751" w:rsidRPr="00024943">
        <w:rPr>
          <w:rFonts w:ascii="Times New Roman" w:hAnsi="Times New Roman" w:cs="Times New Roman"/>
        </w:rPr>
        <w:t xml:space="preserve">r </w:t>
      </w:r>
      <w:r w:rsidR="00D109E3" w:rsidRPr="00024943">
        <w:rPr>
          <w:rFonts w:ascii="Times New Roman" w:hAnsi="Times New Roman" w:cs="Times New Roman"/>
        </w:rPr>
        <w:t xml:space="preserve">support </w:t>
      </w:r>
      <w:r w:rsidR="00D36751" w:rsidRPr="00024943">
        <w:rPr>
          <w:rFonts w:ascii="Times New Roman" w:hAnsi="Times New Roman" w:cs="Times New Roman"/>
        </w:rPr>
        <w:t xml:space="preserve">in these efforts to </w:t>
      </w:r>
      <w:r w:rsidR="00D109E3" w:rsidRPr="00024943">
        <w:rPr>
          <w:rFonts w:ascii="Times New Roman" w:hAnsi="Times New Roman" w:cs="Times New Roman"/>
        </w:rPr>
        <w:t xml:space="preserve">make sure </w:t>
      </w:r>
      <w:r w:rsidR="00D36751" w:rsidRPr="00024943">
        <w:rPr>
          <w:rFonts w:ascii="Times New Roman" w:hAnsi="Times New Roman" w:cs="Times New Roman"/>
        </w:rPr>
        <w:t>the needs of those living with burn injury are met and continue to be met as the survivor population grows.</w:t>
      </w:r>
      <w:r w:rsidR="00465C32">
        <w:rPr>
          <w:rFonts w:ascii="Times New Roman" w:hAnsi="Times New Roman" w:cs="Times New Roman"/>
        </w:rPr>
        <w:t xml:space="preserve"> We must help those with burn injuries to thrive not just survive. </w:t>
      </w:r>
    </w:p>
    <w:p w14:paraId="203F7C33" w14:textId="136D753F" w:rsidR="00D36751" w:rsidRPr="00024943" w:rsidRDefault="00D36751" w:rsidP="004C4472">
      <w:pPr>
        <w:rPr>
          <w:rFonts w:ascii="Times New Roman" w:hAnsi="Times New Roman" w:cs="Times New Roman"/>
        </w:rPr>
      </w:pPr>
      <w:r w:rsidRPr="00024943">
        <w:rPr>
          <w:rFonts w:ascii="Times New Roman" w:hAnsi="Times New Roman" w:cs="Times New Roman"/>
        </w:rPr>
        <w:t>Sincerely,</w:t>
      </w:r>
    </w:p>
    <w:p w14:paraId="7175EE81" w14:textId="3A57B27E" w:rsidR="00EF5B20" w:rsidRPr="00024943" w:rsidRDefault="00024943" w:rsidP="00D36751">
      <w:pPr>
        <w:spacing w:after="0"/>
        <w:rPr>
          <w:rFonts w:ascii="Times New Roman" w:hAnsi="Times New Roman" w:cs="Times New Roman"/>
        </w:rPr>
      </w:pPr>
      <w:r w:rsidRPr="00024943">
        <w:rPr>
          <w:rFonts w:ascii="Times New Roman" w:hAnsi="Times New Roman" w:cs="Times New Roman"/>
          <w:highlight w:val="yellow"/>
        </w:rPr>
        <w:t>{INSERT NAME AND CONTACT INFO}</w:t>
      </w:r>
    </w:p>
    <w:sectPr w:rsidR="00EF5B20" w:rsidRPr="00024943" w:rsidSect="003663C7">
      <w:headerReference w:type="default" r:id="rId8"/>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72DB" w14:textId="77777777" w:rsidR="003F553A" w:rsidRDefault="003F553A" w:rsidP="00D36751">
      <w:pPr>
        <w:spacing w:after="0" w:line="240" w:lineRule="auto"/>
      </w:pPr>
      <w:r>
        <w:separator/>
      </w:r>
    </w:p>
  </w:endnote>
  <w:endnote w:type="continuationSeparator" w:id="0">
    <w:p w14:paraId="3A91EE7B" w14:textId="77777777" w:rsidR="003F553A" w:rsidRDefault="003F553A" w:rsidP="00D3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D5FF" w14:textId="77777777" w:rsidR="003F553A" w:rsidRDefault="003F553A" w:rsidP="00D36751">
      <w:pPr>
        <w:spacing w:after="0" w:line="240" w:lineRule="auto"/>
      </w:pPr>
      <w:r>
        <w:separator/>
      </w:r>
    </w:p>
  </w:footnote>
  <w:footnote w:type="continuationSeparator" w:id="0">
    <w:p w14:paraId="119E9E42" w14:textId="77777777" w:rsidR="003F553A" w:rsidRDefault="003F553A" w:rsidP="00D36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439A" w14:textId="4BD06366" w:rsidR="00D36751" w:rsidRDefault="00D36751" w:rsidP="00D36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CA8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9C40C2"/>
    <w:multiLevelType w:val="hybridMultilevel"/>
    <w:tmpl w:val="3582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52810"/>
    <w:multiLevelType w:val="multilevel"/>
    <w:tmpl w:val="5E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15FC0"/>
    <w:multiLevelType w:val="multilevel"/>
    <w:tmpl w:val="388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73C92"/>
    <w:multiLevelType w:val="hybridMultilevel"/>
    <w:tmpl w:val="1C08CC76"/>
    <w:lvl w:ilvl="0" w:tplc="56C651C4">
      <w:numFmt w:val="bullet"/>
      <w:lvlText w:val="-"/>
      <w:lvlJc w:val="left"/>
      <w:pPr>
        <w:ind w:left="720" w:hanging="360"/>
      </w:pPr>
      <w:rPr>
        <w:rFonts w:ascii="Roboto" w:eastAsiaTheme="minorHAnsi" w:hAnsi="Roboto" w:cstheme="minorBidi" w:hint="default"/>
        <w:color w:val="202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24445"/>
    <w:multiLevelType w:val="multilevel"/>
    <w:tmpl w:val="A52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613848">
    <w:abstractNumId w:val="3"/>
  </w:num>
  <w:num w:numId="2" w16cid:durableId="2018342740">
    <w:abstractNumId w:val="4"/>
  </w:num>
  <w:num w:numId="3" w16cid:durableId="908467098">
    <w:abstractNumId w:val="2"/>
  </w:num>
  <w:num w:numId="4" w16cid:durableId="886722997">
    <w:abstractNumId w:val="5"/>
  </w:num>
  <w:num w:numId="5" w16cid:durableId="1322271540">
    <w:abstractNumId w:val="0"/>
  </w:num>
  <w:num w:numId="6" w16cid:durableId="98698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E3"/>
    <w:rsid w:val="00024943"/>
    <w:rsid w:val="000502A9"/>
    <w:rsid w:val="000862E9"/>
    <w:rsid w:val="000A6A52"/>
    <w:rsid w:val="000D389E"/>
    <w:rsid w:val="00152CDD"/>
    <w:rsid w:val="00170B73"/>
    <w:rsid w:val="001A2751"/>
    <w:rsid w:val="001E0DA3"/>
    <w:rsid w:val="0031356B"/>
    <w:rsid w:val="003663C7"/>
    <w:rsid w:val="003A7F20"/>
    <w:rsid w:val="003F553A"/>
    <w:rsid w:val="00457B82"/>
    <w:rsid w:val="00465C32"/>
    <w:rsid w:val="004B2B3F"/>
    <w:rsid w:val="004C4472"/>
    <w:rsid w:val="004E6462"/>
    <w:rsid w:val="005253CC"/>
    <w:rsid w:val="00531DBC"/>
    <w:rsid w:val="005354D1"/>
    <w:rsid w:val="00583742"/>
    <w:rsid w:val="005A79BE"/>
    <w:rsid w:val="00636B59"/>
    <w:rsid w:val="006757BD"/>
    <w:rsid w:val="00734B54"/>
    <w:rsid w:val="007375A4"/>
    <w:rsid w:val="0077103A"/>
    <w:rsid w:val="007C47F9"/>
    <w:rsid w:val="008156AE"/>
    <w:rsid w:val="00911BCB"/>
    <w:rsid w:val="009E0311"/>
    <w:rsid w:val="00A062A4"/>
    <w:rsid w:val="00A2445D"/>
    <w:rsid w:val="00A75E7B"/>
    <w:rsid w:val="00AE072B"/>
    <w:rsid w:val="00B01CA8"/>
    <w:rsid w:val="00BA5AB0"/>
    <w:rsid w:val="00C1600A"/>
    <w:rsid w:val="00D05169"/>
    <w:rsid w:val="00D109E3"/>
    <w:rsid w:val="00D36751"/>
    <w:rsid w:val="00D775DC"/>
    <w:rsid w:val="00D913DA"/>
    <w:rsid w:val="00DA7386"/>
    <w:rsid w:val="00DE1625"/>
    <w:rsid w:val="00E379A1"/>
    <w:rsid w:val="00E508AB"/>
    <w:rsid w:val="00E5363B"/>
    <w:rsid w:val="00EF5B20"/>
    <w:rsid w:val="00F12C27"/>
    <w:rsid w:val="00F965DC"/>
    <w:rsid w:val="00FD296F"/>
    <w:rsid w:val="00FE1F88"/>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1392"/>
  <w15:chartTrackingRefBased/>
  <w15:docId w15:val="{D7EA682B-0B11-4F0E-9496-EE58754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51"/>
  </w:style>
  <w:style w:type="paragraph" w:styleId="Footer">
    <w:name w:val="footer"/>
    <w:basedOn w:val="Normal"/>
    <w:link w:val="FooterChar"/>
    <w:uiPriority w:val="99"/>
    <w:unhideWhenUsed/>
    <w:rsid w:val="00D36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51"/>
  </w:style>
  <w:style w:type="character" w:styleId="CommentReference">
    <w:name w:val="annotation reference"/>
    <w:basedOn w:val="DefaultParagraphFont"/>
    <w:uiPriority w:val="99"/>
    <w:semiHidden/>
    <w:unhideWhenUsed/>
    <w:rsid w:val="009E0311"/>
    <w:rPr>
      <w:sz w:val="16"/>
      <w:szCs w:val="16"/>
    </w:rPr>
  </w:style>
  <w:style w:type="paragraph" w:styleId="CommentText">
    <w:name w:val="annotation text"/>
    <w:basedOn w:val="Normal"/>
    <w:link w:val="CommentTextChar"/>
    <w:uiPriority w:val="99"/>
    <w:semiHidden/>
    <w:unhideWhenUsed/>
    <w:rsid w:val="009E0311"/>
    <w:pPr>
      <w:spacing w:line="240" w:lineRule="auto"/>
    </w:pPr>
    <w:rPr>
      <w:sz w:val="20"/>
      <w:szCs w:val="20"/>
    </w:rPr>
  </w:style>
  <w:style w:type="character" w:customStyle="1" w:styleId="CommentTextChar">
    <w:name w:val="Comment Text Char"/>
    <w:basedOn w:val="DefaultParagraphFont"/>
    <w:link w:val="CommentText"/>
    <w:uiPriority w:val="99"/>
    <w:semiHidden/>
    <w:rsid w:val="009E0311"/>
    <w:rPr>
      <w:sz w:val="20"/>
      <w:szCs w:val="20"/>
    </w:rPr>
  </w:style>
  <w:style w:type="paragraph" w:styleId="CommentSubject">
    <w:name w:val="annotation subject"/>
    <w:basedOn w:val="CommentText"/>
    <w:next w:val="CommentText"/>
    <w:link w:val="CommentSubjectChar"/>
    <w:uiPriority w:val="99"/>
    <w:semiHidden/>
    <w:unhideWhenUsed/>
    <w:rsid w:val="009E0311"/>
    <w:rPr>
      <w:b/>
      <w:bCs/>
    </w:rPr>
  </w:style>
  <w:style w:type="character" w:customStyle="1" w:styleId="CommentSubjectChar">
    <w:name w:val="Comment Subject Char"/>
    <w:basedOn w:val="CommentTextChar"/>
    <w:link w:val="CommentSubject"/>
    <w:uiPriority w:val="99"/>
    <w:semiHidden/>
    <w:rsid w:val="009E0311"/>
    <w:rPr>
      <w:b/>
      <w:bCs/>
      <w:sz w:val="20"/>
      <w:szCs w:val="20"/>
    </w:rPr>
  </w:style>
  <w:style w:type="paragraph" w:styleId="NormalWeb">
    <w:name w:val="Normal (Web)"/>
    <w:basedOn w:val="Normal"/>
    <w:uiPriority w:val="99"/>
    <w:unhideWhenUsed/>
    <w:rsid w:val="009E0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fdse">
    <w:name w:val="jpfdse"/>
    <w:basedOn w:val="DefaultParagraphFont"/>
    <w:rsid w:val="00170B73"/>
  </w:style>
  <w:style w:type="character" w:styleId="Hyperlink">
    <w:name w:val="Hyperlink"/>
    <w:basedOn w:val="DefaultParagraphFont"/>
    <w:uiPriority w:val="99"/>
    <w:unhideWhenUsed/>
    <w:rsid w:val="00AE072B"/>
    <w:rPr>
      <w:color w:val="0000FF"/>
      <w:u w:val="single"/>
    </w:rPr>
  </w:style>
  <w:style w:type="paragraph" w:styleId="ListParagraph">
    <w:name w:val="List Paragraph"/>
    <w:basedOn w:val="Normal"/>
    <w:uiPriority w:val="34"/>
    <w:qFormat/>
    <w:rsid w:val="005A79BE"/>
    <w:pPr>
      <w:ind w:left="720"/>
      <w:contextualSpacing/>
    </w:pPr>
  </w:style>
  <w:style w:type="character" w:styleId="FollowedHyperlink">
    <w:name w:val="FollowedHyperlink"/>
    <w:basedOn w:val="DefaultParagraphFont"/>
    <w:uiPriority w:val="99"/>
    <w:semiHidden/>
    <w:unhideWhenUsed/>
    <w:rsid w:val="007375A4"/>
    <w:rPr>
      <w:color w:val="954F72" w:themeColor="followedHyperlink"/>
      <w:u w:val="single"/>
    </w:rPr>
  </w:style>
  <w:style w:type="paragraph" w:customStyle="1" w:styleId="Default">
    <w:name w:val="Default"/>
    <w:rsid w:val="00D05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219B-F1CE-42A6-9580-571BBF7A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Shepler, Lauren</dc:creator>
  <cp:keywords/>
  <dc:description/>
  <cp:lastModifiedBy>Amy Acton</cp:lastModifiedBy>
  <cp:revision>2</cp:revision>
  <dcterms:created xsi:type="dcterms:W3CDTF">2023-03-06T15:48:00Z</dcterms:created>
  <dcterms:modified xsi:type="dcterms:W3CDTF">2023-03-06T15:48:00Z</dcterms:modified>
</cp:coreProperties>
</file>